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>Общество с ограниченной ответственностью «Твоя Улыбка»</w:t>
      </w:r>
    </w:p>
    <w:p>
      <w:pPr>
        <w:spacing w:after="20"/>
        <w:jc w:val="center"/>
      </w:pPr>
      <w:r>
        <w:rPr>
          <w:rFonts w:ascii="Times New Roman" w:hAnsi="Times New Roman" w:eastAsia="Times New Roman"/>
          <w:b w:val="0"/>
          <w:i w:val="0"/>
          <w:color w:val="5A5A5A"/>
          <w:sz w:val="17"/>
        </w:rPr>
        <w:t>ОГРН 1197847062467, ИНН 7810752900, КПП 781001001, 196070, г. Санкт-Петербург, Московский проспект, д. 183-185, лит. Б, помещение 233-Н, офис 1, тел.: +7 (931) 002-03-17, e-mail: dwadantista@yandex.ru</w:t>
      </w:r>
    </w:p>
    <w:p>
      <w:pPr>
        <w:spacing w:after="160"/>
        <w:jc w:val="center"/>
      </w:pPr>
      <w:r>
        <w:rPr>
          <w:rFonts w:ascii="Times New Roman" w:hAnsi="Times New Roman" w:eastAsia="Times New Roman"/>
          <w:b w:val="0"/>
          <w:i w:val="0"/>
          <w:color w:val="5A5A5A"/>
          <w:sz w:val="17"/>
        </w:rPr>
        <w:t>Лицензия на осуществление медицинской деятельности: реестровая запись № Л041-01148-78/00360823 (ранее № ЛО-78-01-010344 от 19.11.2019)</w:t>
      </w:r>
    </w:p>
    <w:p>
      <w:pPr>
        <w:spacing w:before="40" w:after="6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ДОБРОВОЛЬНОЕ СОГЛАСИЕ НА ПОЛУЧЕНИЕ РЕКЛАМНЫХ СООБЩЕНИЙ</w:t>
      </w:r>
    </w:p>
    <w:p>
      <w:pPr>
        <w:spacing w:after="14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>и обработку контактных данных в целях рекламной рассылки</w:t>
      </w:r>
    </w:p>
    <w:p>
      <w:pPr>
        <w:keepLines/>
        <w:spacing w:before="40" w:after="120"/>
        <w:ind w:left="142" w:right="142"/>
        <w:shd w:fill="F2F2F2"/>
        <w:pBdr>
          <w:top w:val="single" w:sz="4" w:color="B7B7B7" w:space="4"/>
          <w:left w:val="single" w:sz="4" w:color="B7B7B7" w:space="4"/>
          <w:bottom w:val="single" w:sz="4" w:color="B7B7B7" w:space="4"/>
          <w:right w:val="single" w:sz="4" w:color="B7B7B7" w:space="4"/>
        </w:pBdr>
      </w:pPr>
      <w:r>
        <w:rPr>
          <w:rFonts w:ascii="Times New Roman" w:hAnsi="Times New Roman" w:eastAsia="Times New Roman"/>
          <w:b/>
          <w:i w:val="0"/>
          <w:color w:val="000000"/>
          <w:sz w:val="19"/>
        </w:rPr>
        <w:t>Согласие является добровольным и оформляется отдельно от договора и согласия на обработку медицинских данных. Отказ не влияет на заключение договора, запись на прием, лечение, стоимость или качество медицинской помощи.</w:t>
      </w:r>
    </w:p>
    <w:p>
      <w:pPr>
        <w:pStyle w:val="FormSection"/>
        <w:keepNext/>
      </w:pPr>
      <w:r>
        <w:t>Получатель рекламы</w:t>
      </w:r>
    </w:p>
    <w:p>
      <w:pPr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Фамилия, имя, отчество: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____________________________________________________________________</w:t>
      </w:r>
    </w:p>
    <w:p>
      <w:pPr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</w:t>
      </w:r>
    </w:p>
    <w:p>
      <w:pPr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______________________________</w:t>
      </w:r>
    </w:p>
    <w:p>
      <w:pPr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Электронная почта: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___________________________________________</w:t>
      </w:r>
    </w:p>
    <w:p>
      <w:pPr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Если действует представитель - Ф.И.О. представляемого Пациента: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_______________________________________</w:t>
      </w:r>
    </w:p>
    <w:p>
      <w:pPr>
        <w:pStyle w:val="FormSection"/>
        <w:keepNext/>
      </w:pPr>
      <w:r>
        <w:t>Решение получателя</w:t>
      </w:r>
    </w:p>
    <w:p>
      <w:pPr>
        <w:spacing w:after="40"/>
        <w:ind w:left="198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ДАЮ предварительное согласие на получение рекламы по отмеченным ниже каналам.</w:t>
      </w:r>
    </w:p>
    <w:p>
      <w:pPr>
        <w:spacing w:after="40"/>
        <w:ind w:left="198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НЕ ДАЮ согласие на получение рекламы.</w:t>
      </w:r>
    </w:p>
    <w:p>
      <w:pPr>
        <w:keepLines/>
        <w:spacing w:after="6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Если ни один вариант не отмечен или отмечены оба варианта, согласие на рекламу считается непредоставленным.</w:t>
      </w:r>
    </w:p>
    <w:p>
      <w:pPr>
        <w:pStyle w:val="FormSection"/>
        <w:keepNext/>
      </w:pPr>
      <w:r>
        <w:t>Разрешенные каналы - отметьте каждый выбранный канал</w:t>
      </w:r>
    </w:p>
    <w:p>
      <w:pPr>
        <w:spacing w:after="40"/>
        <w:ind w:left="198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SMS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 xml:space="preserve">  ________________________________________________</w:t>
      </w:r>
    </w:p>
    <w:p>
      <w:pPr>
        <w:spacing w:after="40"/>
        <w:ind w:left="198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телефонные звонки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 xml:space="preserve">  ________________________________________________</w:t>
      </w:r>
    </w:p>
    <w:p>
      <w:pPr>
        <w:spacing w:after="40"/>
        <w:ind w:left="198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электронная почта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 xml:space="preserve">  ________________________________________________</w:t>
      </w:r>
    </w:p>
    <w:p>
      <w:pPr>
        <w:spacing w:after="40"/>
        <w:ind w:left="198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WhatsApp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 xml:space="preserve">  ________________________________________________</w:t>
      </w:r>
    </w:p>
    <w:p>
      <w:pPr>
        <w:spacing w:after="40"/>
        <w:ind w:left="198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Telegram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 xml:space="preserve">  ________________________________________________</w:t>
      </w:r>
    </w:p>
    <w:p>
      <w:pPr>
        <w:spacing w:after="40"/>
        <w:ind w:left="198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MAX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 xml:space="preserve">  ________________________________________________</w:t>
      </w:r>
    </w:p>
    <w:p>
      <w:pPr>
        <w:spacing w:after="40"/>
        <w:ind w:left="198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иной канал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 xml:space="preserve">  ________________________________________________</w:t>
      </w:r>
    </w:p>
    <w:p>
      <w:pPr>
        <w:keepLines/>
        <w:spacing w:after="6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Неотмеченный канал не разрешен. Указание контактного адреса без отметки у соответствующего канала не считается согласием на рекламу.</w:t>
      </w:r>
    </w:p>
    <w:p>
      <w:pPr>
        <w:pStyle w:val="FormSection"/>
        <w:keepNext/>
      </w:pPr>
      <w:r>
        <w:t>Содержание рекламных сообщений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информация об услугах Оператора, новых направлениях лечения, специальных предложениях, скидках и акциях;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приглашения на мероприятия, профилактические программы и программы лояльности;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иные предложения Оператора, имеющие рекламный характер.</w:t>
      </w:r>
    </w:p>
    <w:p>
      <w:r>
        <w:br w:type="page"/>
      </w:r>
    </w:p>
    <w:p>
      <w:pPr>
        <w:pStyle w:val="FormSection"/>
        <w:keepNext/>
      </w:pPr>
      <w:r>
        <w:t>Контактные данные и действия с ними</w:t>
      </w:r>
    </w:p>
    <w:p>
      <w:pPr>
        <w:keepLines w:val="0"/>
        <w:spacing w:after="6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Для рекламной рассылки разрешается обрабатывать только фамилию, имя, отчество, номер телефона, адрес электронной почты и идентификатор выбранного мессенджера. Допускаются сбор, запись, систематизация, накопление, хранение, уточнение, извлечение, использование для формирования и доставки рекламы, блокирование, удаление и уничтожение с использованием средств автоматизации, без их использования и смешанным способом.</w:t>
      </w:r>
    </w:p>
    <w:p>
      <w:pPr>
        <w:keepLines/>
        <w:spacing w:after="60" w:line="240" w:lineRule="auto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Сведения о состоянии здоровья, диагнозах, обращениях, Плане лечения и оказанных медицинских услугах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не используются для рекламного профилирования и персонализации рекламы на основании настоящего согласия.</w:t>
      </w:r>
    </w:p>
    <w:p>
      <w:pPr>
        <w:pStyle w:val="FormSection"/>
        <w:keepNext/>
      </w:pPr>
      <w:r>
        <w:t>Отправитель и техническая доставка</w:t>
      </w:r>
    </w:p>
    <w:p>
      <w:pPr>
        <w:keepLines w:val="0"/>
        <w:spacing w:after="6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Рекламодателем и рекламораспространителем является ООО «Твоя Улыбка». Техническая доставка может осуществляться оператором связи или владельцем выбранного получателем сервиса связи в соответствии с правилами такого сервиса и законодательством Российской Федерации.</w:t>
      </w:r>
    </w:p>
    <w:p>
      <w:pPr>
        <w:pStyle w:val="FormSection"/>
        <w:keepNext/>
      </w:pPr>
      <w:r>
        <w:t>Срок действия и прекращение рассылки</w:t>
      </w:r>
    </w:p>
    <w:p>
      <w:pPr>
        <w:keepLines w:val="0"/>
        <w:spacing w:after="6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Согласие действует с даты подписания до его отзыва. Получатель вправе в любое время потребовать немедленно прекратить рекламу по одному или всем каналам: ответить «СТОП» на сообщение, сообщить об отказе по телефону +7 (931) 002-03-17, направить требование на dwadantista@yandex.ru, вручить его лично или направить почтой по адресу Оператора. После получения требования Оператор немедленно прекращает рекламную рассылку по указанному каналу.</w:t>
      </w:r>
    </w:p>
    <w:p>
      <w:pPr>
        <w:keepLines/>
        <w:spacing w:after="6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Отзыв согласия на рекламу не прекращает сервисные сообщения, непосредственно связанные с записью на прием, лечением, медицинскими рекомендациями, кассовыми чеками, оплатой и исполнением договора.</w:t>
      </w:r>
    </w:p>
    <w:p>
      <w:pPr>
        <w:pStyle w:val="FormSection"/>
        <w:keepNext/>
      </w:pPr>
      <w:r>
        <w:t>Подтверждение</w:t>
      </w:r>
    </w:p>
    <w:p>
      <w:pPr>
        <w:keepLines/>
        <w:spacing w:after="6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Я понимаю различие между рекламными и сервисными сообщениями, самостоятельно выбрал(а) каналы и предоставил(а) актуальные контактные данные. Текст прочитан мною полностью и понятен.</w:t>
      </w:r>
    </w:p>
    <w:p>
      <w:pPr>
        <w:keepNext/>
        <w:keepLines/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Дата: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</w:t>
      </w:r>
    </w:p>
    <w:p>
      <w:pPr>
        <w:keepNext/>
        <w:keepLines/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Фамилия, имя, отчество получателя или законного представителя: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_______________________________________</w:t>
      </w:r>
    </w:p>
    <w:p>
      <w:pPr>
        <w:keepNext w:val="0"/>
        <w:keepLines/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Подпись: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850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Times New Roman" w:hAnsi="Times New Roman" w:eastAsia="Times New Roman"/>
        <w:b w:val="0"/>
        <w:i w:val="0"/>
        <w:color w:val="5A5A5A"/>
        <w:sz w:val="17"/>
      </w:rPr>
      <w:t xml:space="preserve">ООО «Твоя Улыбка» | Согласие на рекламу | редакция с 01.09.2026 | стр. </w:t>
    </w:r>
    <w:r>
      <w:rPr>
        <w:rFonts w:ascii="Times New Roman" w:hAnsi="Times New Roman" w:eastAsia="Times New Roman"/>
        <w:b w:val="0"/>
        <w:i w:val="0"/>
        <w:color w:val="5A5A5A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suff w:val="space"/>
      <w:pPr>
        <w:tabs>
          <w:tab w:val="num" w:pos="420"/>
        </w:tabs>
        <w:ind w:left="420" w:hanging="210"/>
      </w:pPr>
      <w:rPr>
        <w:rFonts w:ascii="Times New Roman" w:hAnsi="Times New Roman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60" w:line="240" w:lineRule="auto"/>
    </w:pPr>
    <w:rPr>
      <w:rFonts w:ascii="Times New Roman" w:hAnsi="Times New Roman" w:eastAsia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Section">
    <w:name w:val="Form Section"/>
    <w:pPr>
      <w:keepNext/>
      <w:spacing w:before="160" w:after="80"/>
    </w:pPr>
    <w:rPr>
      <w:rFonts w:ascii="Times New Roman" w:hAnsi="Times New Roman" w:eastAsia="Times New Roman"/>
      <w:b/>
      <w:color w:val="000000"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получение рекламных сообщений</dc:title>
  <dc:subject>Форма для пациента</dc:subject>
  <dc:creator/>
  <cp:keywords>персональные данные, пациент, стоматология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