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i/>
          <w:sz w:val="16"/>
        </w:rPr>
        <w:t>Приложение № 4 к Положению о гарантийных обязательствах, утверждённому приказом № 1-Г от 30.08.2026</w:t>
      </w:r>
    </w:p>
    <w:p>
      <w:r>
        <w:rPr>
          <w:i/>
          <w:sz w:val="16"/>
        </w:rPr>
        <w:t>ООО «Твоя улыбка», стоматологическая клиника «Два Дантиста». ОГРН 1197847062467, ИНН 7810752900. Санкт-Петербург, Московский пр., д. 183/185, литера Б. Лицензия ЛО-78-01-010344. Тел. +7 (812) 317-58-47, +7 (931) 002-03-17, dwadantista@yandex.ru</w:t>
      </w:r>
    </w:p>
    <w:p>
      <w:pPr>
        <w:jc w:val="center"/>
      </w:pPr>
      <w:r>
        <w:rPr>
          <w:b/>
          <w:sz w:val="26"/>
        </w:rPr>
        <w:t>Информированный отказ от рекомендованного этапа лечения или меры защиты</w:t>
      </w:r>
    </w:p>
    <w:p>
      <w:pPr>
        <w:jc w:val="center"/>
      </w:pPr>
      <w:r>
        <w:rPr>
          <w:i/>
          <w:sz w:val="19"/>
        </w:rPr>
        <w:t>Оформляется в день отказа. Экземпляр 1 - пациенту, экземпляр 2 - в медицинскую карту</w:t>
      </w:r>
    </w:p>
    <w:p>
      <w:pPr>
        <w:spacing w:after="120"/>
      </w:pPr>
      <w:r>
        <w:rPr>
          <w:b w:val="0"/>
          <w:i w:val="0"/>
          <w:sz w:val="21"/>
        </w:rPr>
        <w:t>Фамилия, имя, отчество: 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Дата рождения: 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Договор №: 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Лечащий врач: _______________________________________________________________________________</w:t>
      </w:r>
    </w:p>
    <w:p>
      <w:pPr>
        <w:spacing w:after="80"/>
      </w:pPr>
      <w:r>
        <w:rPr>
          <w:b/>
          <w:i w:val="0"/>
          <w:sz w:val="21"/>
        </w:rPr>
        <w:t>1. Мне рекомендовано (отметить нужное и указать зубы):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4819"/>
          </w:tcPr>
          <w:p>
            <w:r>
              <w:rPr>
                <w:b/>
                <w:sz w:val="19"/>
              </w:rPr>
              <w:t>Рекомендация</w:t>
            </w:r>
          </w:p>
        </w:tc>
        <w:tc>
          <w:tcPr>
            <w:tcW w:type="dxa" w:w="1020"/>
          </w:tcPr>
          <w:p>
            <w:r>
              <w:rPr>
                <w:b/>
                <w:sz w:val="19"/>
              </w:rPr>
              <w:t>Отметка</w:t>
            </w:r>
          </w:p>
        </w:tc>
        <w:tc>
          <w:tcPr>
            <w:tcW w:type="dxa" w:w="1814"/>
          </w:tcPr>
          <w:p>
            <w:r>
              <w:rPr>
                <w:b/>
                <w:sz w:val="19"/>
              </w:rPr>
              <w:t>Зубы, область</w:t>
            </w:r>
          </w:p>
        </w:tc>
        <w:tc>
          <w:tcPr>
            <w:tcW w:type="dxa" w:w="2438"/>
          </w:tcPr>
          <w:p>
            <w:r>
              <w:rPr>
                <w:b/>
                <w:sz w:val="19"/>
              </w:rPr>
              <w:t>Рекомендованный срок выполнения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Ортопедическая конструкция (коронка, накладка) на зуб после эндодонтического лечения</w:t>
            </w:r>
          </w:p>
        </w:tc>
        <w:tc>
          <w:tcPr>
            <w:tcW w:type="dxa" w:w="102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81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3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Защитная каппа при бруксизме и повышенной функциональной нагрузке</w:t>
            </w:r>
          </w:p>
        </w:tc>
        <w:tc>
          <w:tcPr>
            <w:tcW w:type="dxa" w:w="102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81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3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Этап рекомендованного плана лечения (указать)</w:t>
            </w:r>
          </w:p>
        </w:tc>
        <w:tc>
          <w:tcPr>
            <w:tcW w:type="dxa" w:w="102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81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3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Профессиональная гигиена и контрольный осмотр в интервале, назначенном врачом</w:t>
            </w:r>
          </w:p>
        </w:tc>
        <w:tc>
          <w:tcPr>
            <w:tcW w:type="dxa" w:w="102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81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3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Иное (указать)</w:t>
            </w:r>
          </w:p>
        </w:tc>
        <w:tc>
          <w:tcPr>
            <w:tcW w:type="dxa" w:w="102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81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38"/>
          </w:tcPr>
          <w:p>
            <w:r>
              <w:rPr>
                <w:b w:val="0"/>
                <w:sz w:val="19"/>
              </w:rPr>
            </w:r>
          </w:p>
        </w:tc>
      </w:tr>
    </w:tbl>
    <w:p/>
    <w:p>
      <w:pPr>
        <w:spacing w:after="80"/>
      </w:pPr>
      <w:r>
        <w:rPr>
          <w:b/>
          <w:i w:val="0"/>
          <w:sz w:val="21"/>
        </w:rPr>
        <w:t>2. Мне разъяснены последствия отказа:</w:t>
      </w:r>
    </w:p>
    <w:p>
      <w:pPr>
        <w:spacing w:after="80"/>
      </w:pPr>
      <w:r>
        <w:rPr>
          <w:b w:val="0"/>
          <w:i w:val="0"/>
          <w:sz w:val="20"/>
        </w:rPr>
        <w:t>скол и перелом коронковой части зуба или корня, вплоть до невозможности его сохранения; расцементировка и разгерметизация реставрации; развитие вторичного кариеса; повышенный износ и разрушение конструкций; сокращение срока службы результата работы; необходимость более объёмного и более дорогого лечения в дальнейшем.</w:t>
      </w:r>
    </w:p>
    <w:p>
      <w:pPr>
        <w:spacing w:after="80"/>
      </w:pPr>
      <w:r>
        <w:rPr>
          <w:b w:val="0"/>
          <w:i w:val="0"/>
          <w:sz w:val="20"/>
        </w:rPr>
        <w:t>3. Мне разъяснено, что при отказе от рекомендации дополнительная гарантия Клиники на соответствующую работу (зуб, конструкцию) не предоставляется. Права, предусмотренные законом, при недостатке ранее выполненной работы за мной сохраняются.</w:t>
      </w:r>
    </w:p>
    <w:p>
      <w:pPr>
        <w:spacing w:after="80"/>
      </w:pPr>
      <w:r>
        <w:rPr>
          <w:b w:val="0"/>
          <w:i w:val="0"/>
          <w:sz w:val="20"/>
        </w:rPr>
        <w:t>4. Решение принято мной добровольно, вопросы заданы, ответы получены.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Пациент (законный представитель): ____________ / ______________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Врач: ____________ / ______________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</w:tr>
    </w:tbl>
    <w:sectPr w:rsidR="00FC693F" w:rsidRPr="0006063C" w:rsidSect="00034616">
      <w:pgSz w:w="12240" w:h="15840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