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2298" w14:textId="77777777" w:rsidR="00501258" w:rsidRDefault="00501258">
      <w:pPr>
        <w:spacing w:line="200" w:lineRule="exact"/>
        <w:rPr>
          <w:sz w:val="20"/>
          <w:szCs w:val="20"/>
        </w:rPr>
      </w:pPr>
    </w:p>
    <w:p w14:paraId="140BFB96" w14:textId="77777777" w:rsidR="00501258" w:rsidRDefault="00501258">
      <w:pPr>
        <w:spacing w:line="200" w:lineRule="exact"/>
        <w:rPr>
          <w:sz w:val="20"/>
          <w:szCs w:val="20"/>
        </w:rPr>
      </w:pPr>
    </w:p>
    <w:p w14:paraId="2ABF5F38" w14:textId="77777777" w:rsidR="00501258" w:rsidRDefault="00501258" w:rsidP="00AC3DEF">
      <w:pPr>
        <w:spacing w:before="8" w:line="280" w:lineRule="exact"/>
        <w:jc w:val="center"/>
        <w:rPr>
          <w:sz w:val="28"/>
          <w:szCs w:val="28"/>
        </w:rPr>
      </w:pPr>
    </w:p>
    <w:p w14:paraId="0AB4A3E4" w14:textId="77777777" w:rsidR="00501258" w:rsidRPr="00AC3DEF" w:rsidRDefault="00501258" w:rsidP="00AC3DEF">
      <w:pPr>
        <w:spacing w:before="4" w:line="320" w:lineRule="exact"/>
        <w:jc w:val="center"/>
        <w:rPr>
          <w:sz w:val="32"/>
          <w:szCs w:val="32"/>
          <w:lang w:val="ru-RU"/>
        </w:rPr>
      </w:pPr>
    </w:p>
    <w:p w14:paraId="4F000C50" w14:textId="77777777" w:rsidR="00AC3DEF" w:rsidRPr="00AC3DEF" w:rsidRDefault="00AC3DEF" w:rsidP="00AC3DEF">
      <w:pPr>
        <w:jc w:val="right"/>
        <w:rPr>
          <w:sz w:val="24"/>
          <w:szCs w:val="24"/>
          <w:lang w:val="ru-RU"/>
        </w:rPr>
      </w:pPr>
      <w:r w:rsidRPr="00AC3DEF">
        <w:rPr>
          <w:sz w:val="24"/>
          <w:szCs w:val="24"/>
          <w:lang w:val="ru-RU"/>
        </w:rPr>
        <w:t>ООО «</w:t>
      </w:r>
      <w:r w:rsidR="00DE1395">
        <w:rPr>
          <w:sz w:val="24"/>
          <w:szCs w:val="24"/>
          <w:lang w:val="ru-RU"/>
        </w:rPr>
        <w:t>Твоя Улыбка</w:t>
      </w:r>
      <w:r w:rsidRPr="00AC3DEF">
        <w:rPr>
          <w:sz w:val="24"/>
          <w:szCs w:val="24"/>
          <w:lang w:val="ru-RU"/>
        </w:rPr>
        <w:t>»</w:t>
      </w:r>
    </w:p>
    <w:p w14:paraId="4FE53287" w14:textId="77777777" w:rsidR="00AC3DEF" w:rsidRPr="00AC3DEF" w:rsidRDefault="00AC3DEF" w:rsidP="00AC3DEF">
      <w:pPr>
        <w:jc w:val="right"/>
        <w:rPr>
          <w:rStyle w:val="FontStyle21"/>
          <w:rFonts w:asciiTheme="minorHAnsi" w:hAnsiTheme="minorHAnsi"/>
          <w:sz w:val="24"/>
          <w:szCs w:val="24"/>
          <w:lang w:val="ru-RU"/>
        </w:rPr>
      </w:pPr>
      <w:r w:rsidRPr="00AC3DEF">
        <w:rPr>
          <w:sz w:val="24"/>
          <w:szCs w:val="24"/>
          <w:lang w:val="ru-RU"/>
        </w:rPr>
        <w:t>Приложение к договору на оказание платных медицинских  услуг   от ____________</w:t>
      </w:r>
      <w:r w:rsidRPr="00AC3DEF">
        <w:rPr>
          <w:rStyle w:val="FontStyle21"/>
          <w:rFonts w:asciiTheme="minorHAnsi" w:hAnsiTheme="minorHAnsi"/>
          <w:sz w:val="24"/>
          <w:szCs w:val="24"/>
          <w:lang w:val="ru-RU"/>
        </w:rPr>
        <w:t>.</w:t>
      </w:r>
    </w:p>
    <w:p w14:paraId="26D03A3D" w14:textId="77777777" w:rsidR="00AC3DEF" w:rsidRDefault="00AC3DEF" w:rsidP="00AC3DEF">
      <w:pPr>
        <w:ind w:left="4177"/>
        <w:jc w:val="center"/>
        <w:rPr>
          <w:rFonts w:ascii="Times New Roman" w:hAnsi="Times New Roman"/>
          <w:b/>
          <w:color w:val="001F5F"/>
          <w:spacing w:val="-1"/>
          <w:sz w:val="28"/>
          <w:lang w:val="ru-RU"/>
        </w:rPr>
      </w:pPr>
    </w:p>
    <w:p w14:paraId="1D56FDCB" w14:textId="77777777" w:rsidR="00501258" w:rsidRPr="00AC3DEF" w:rsidRDefault="00AC3DEF" w:rsidP="00AC3DE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C3DEF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 xml:space="preserve">Памятка по уходу </w:t>
      </w:r>
      <w:r w:rsidR="001A2D15" w:rsidRPr="00AC3DEF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 xml:space="preserve">пациенту, </w:t>
      </w:r>
      <w:r w:rsidR="001A2D15" w:rsidRPr="00AC3DEF">
        <w:rPr>
          <w:rFonts w:ascii="Times New Roman" w:hAnsi="Times New Roman"/>
          <w:b/>
          <w:color w:val="000000" w:themeColor="text1"/>
          <w:spacing w:val="-2"/>
          <w:sz w:val="28"/>
          <w:lang w:val="ru-RU"/>
        </w:rPr>
        <w:t>проходящему</w:t>
      </w:r>
      <w:r w:rsidR="001A2D15" w:rsidRPr="00AC3DEF">
        <w:rPr>
          <w:rFonts w:ascii="Times New Roman" w:hAnsi="Times New Roman"/>
          <w:b/>
          <w:color w:val="000000" w:themeColor="text1"/>
          <w:spacing w:val="1"/>
          <w:sz w:val="28"/>
          <w:lang w:val="ru-RU"/>
        </w:rPr>
        <w:t xml:space="preserve"> </w:t>
      </w:r>
      <w:r w:rsidR="001A2D15" w:rsidRPr="00AC3DEF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лечение</w:t>
      </w:r>
      <w:r w:rsidR="001A2D15" w:rsidRPr="00AC3DEF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  <w:proofErr w:type="spellStart"/>
      <w:r w:rsidR="001A2D15" w:rsidRPr="00AC3DEF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брекет</w:t>
      </w:r>
      <w:proofErr w:type="spellEnd"/>
      <w:r w:rsidR="001A2D15" w:rsidRPr="00AC3DEF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-системой</w:t>
      </w:r>
    </w:p>
    <w:p w14:paraId="2D532119" w14:textId="77777777" w:rsidR="00501258" w:rsidRPr="00AC3DEF" w:rsidRDefault="00501258">
      <w:pPr>
        <w:spacing w:before="1" w:line="150" w:lineRule="exact"/>
        <w:rPr>
          <w:sz w:val="15"/>
          <w:szCs w:val="15"/>
          <w:lang w:val="ru-RU"/>
        </w:rPr>
      </w:pPr>
    </w:p>
    <w:p w14:paraId="69299971" w14:textId="77777777" w:rsidR="00501258" w:rsidRPr="00AC3DEF" w:rsidRDefault="00501258">
      <w:pPr>
        <w:spacing w:line="200" w:lineRule="exact"/>
        <w:rPr>
          <w:sz w:val="24"/>
          <w:szCs w:val="24"/>
          <w:lang w:val="ru-RU"/>
        </w:rPr>
      </w:pPr>
    </w:p>
    <w:p w14:paraId="7BF06A53" w14:textId="77777777" w:rsidR="00501258" w:rsidRPr="00AC3DEF" w:rsidRDefault="00501258">
      <w:pPr>
        <w:spacing w:line="200" w:lineRule="exact"/>
        <w:rPr>
          <w:sz w:val="24"/>
          <w:szCs w:val="24"/>
          <w:lang w:val="ru-RU"/>
        </w:rPr>
      </w:pPr>
    </w:p>
    <w:p w14:paraId="512BF008" w14:textId="77777777" w:rsidR="00501258" w:rsidRPr="00AC3DEF" w:rsidRDefault="00501258">
      <w:pPr>
        <w:spacing w:line="200" w:lineRule="exact"/>
        <w:rPr>
          <w:sz w:val="24"/>
          <w:szCs w:val="24"/>
          <w:lang w:val="ru-RU"/>
        </w:rPr>
      </w:pPr>
      <w:bookmarkStart w:id="0" w:name="_GoBack"/>
      <w:bookmarkEnd w:id="0"/>
    </w:p>
    <w:p w14:paraId="1DA442BE" w14:textId="77777777" w:rsidR="00501258" w:rsidRPr="00AC3DEF" w:rsidRDefault="001A2D15" w:rsidP="00AC3DEF">
      <w:pPr>
        <w:pStyle w:val="a3"/>
        <w:numPr>
          <w:ilvl w:val="0"/>
          <w:numId w:val="2"/>
        </w:numPr>
        <w:tabs>
          <w:tab w:val="left" w:pos="1830"/>
        </w:tabs>
        <w:ind w:firstLine="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На время лечения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брекет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-системой следует отказаться от употребления:</w:t>
      </w:r>
    </w:p>
    <w:p w14:paraId="41A132B6" w14:textId="77777777" w:rsidR="00501258" w:rsidRPr="00AC3DEF" w:rsidRDefault="001A2D15" w:rsidP="00AC3DEF">
      <w:pPr>
        <w:pStyle w:val="a3"/>
        <w:spacing w:before="126"/>
        <w:ind w:right="685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твердой пищи - орехов, семечек, сушек, сухариков – они могут привести к повреждению аппаратуры.</w:t>
      </w:r>
    </w:p>
    <w:p w14:paraId="60235917" w14:textId="77777777" w:rsidR="00501258" w:rsidRPr="00AC3DEF" w:rsidRDefault="001A2D15" w:rsidP="00AC3DEF">
      <w:pPr>
        <w:pStyle w:val="a3"/>
        <w:spacing w:before="5"/>
        <w:ind w:right="685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вязких продуктов - халва, ирис, хрустящий картофель, вафли, хлебцы, печенье, а также жевательная резинка - они трудно очищаются с поверхностей зубов.</w:t>
      </w:r>
    </w:p>
    <w:p w14:paraId="471DB38D" w14:textId="77777777" w:rsidR="00501258" w:rsidRPr="00AC3DEF" w:rsidRDefault="001A2D15" w:rsidP="00AC3DEF">
      <w:pPr>
        <w:pStyle w:val="a3"/>
        <w:numPr>
          <w:ilvl w:val="0"/>
          <w:numId w:val="2"/>
        </w:numPr>
        <w:tabs>
          <w:tab w:val="left" w:pos="1830"/>
        </w:tabs>
        <w:ind w:right="448" w:firstLine="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Любые продукты, требующие откусывания: твердые овощи и фрукты (морковь, яблоки, груши), жесткое мясо и пр. необходимо резать на небольшие кусочки перед употреблением – откусывание зубами может привести к повреждению аппаратуры.</w:t>
      </w:r>
    </w:p>
    <w:p w14:paraId="597E0D26" w14:textId="77777777" w:rsidR="00501258" w:rsidRPr="00AC3DEF" w:rsidRDefault="001A2D15" w:rsidP="00AC3DEF">
      <w:pPr>
        <w:pStyle w:val="a3"/>
        <w:numPr>
          <w:ilvl w:val="0"/>
          <w:numId w:val="2"/>
        </w:numPr>
        <w:tabs>
          <w:tab w:val="left" w:pos="1830"/>
        </w:tabs>
        <w:ind w:right="685" w:firstLine="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Следует избегать употребления излишне холодных или горячих продуктов - разница температур может привести к отклеиванию брекетов и ухудшению свойств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ортодонтической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 проволоки.</w:t>
      </w:r>
    </w:p>
    <w:p w14:paraId="53CB5E58" w14:textId="77777777" w:rsidR="00501258" w:rsidRPr="00AC3DEF" w:rsidRDefault="001A2D15" w:rsidP="00AC3DEF">
      <w:pPr>
        <w:pStyle w:val="a3"/>
        <w:numPr>
          <w:ilvl w:val="0"/>
          <w:numId w:val="2"/>
        </w:numPr>
        <w:tabs>
          <w:tab w:val="left" w:pos="1830"/>
        </w:tabs>
        <w:ind w:right="201" w:firstLine="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Не следует беспокоиться, если возникли изменения в фонетике, они могут сохраняться в течение месяца. Для нормализации речи необходимо тренироваться – разговаривать, читать вслух и прослушивать запись на диктофоне.</w:t>
      </w:r>
    </w:p>
    <w:p w14:paraId="3BEF3341" w14:textId="77777777" w:rsidR="00501258" w:rsidRPr="00AC3DEF" w:rsidRDefault="001A2D15" w:rsidP="00AC3DEF">
      <w:pPr>
        <w:pStyle w:val="a3"/>
        <w:numPr>
          <w:ilvl w:val="0"/>
          <w:numId w:val="2"/>
        </w:numPr>
        <w:tabs>
          <w:tab w:val="left" w:pos="1830"/>
        </w:tabs>
        <w:ind w:right="461" w:firstLine="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В первые 7 - 10 дней после наложения аппаратуры может возникнуть дискомфорт или болевые ощущения в области зубов, травмирование слизистой языка при разговоре или приеме пищи. Для более гладкого периода адаптации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брекеты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 на это время заклеивают пластиночным воском, также возможен прием обезболивающих средств.</w:t>
      </w:r>
    </w:p>
    <w:p w14:paraId="628E23EC" w14:textId="77777777" w:rsidR="00501258" w:rsidRPr="00AC3DEF" w:rsidRDefault="001A2D15" w:rsidP="00AC3DEF">
      <w:pPr>
        <w:pStyle w:val="a3"/>
        <w:numPr>
          <w:ilvl w:val="0"/>
          <w:numId w:val="2"/>
        </w:numPr>
        <w:tabs>
          <w:tab w:val="left" w:pos="1830"/>
        </w:tabs>
        <w:ind w:right="288" w:firstLine="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В случае отклеивания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брекета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, его необходимо сохранить и записаться на прием к врачу -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ортодонту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0204F060" w14:textId="77777777" w:rsidR="00501258" w:rsidRPr="00AC3DEF" w:rsidRDefault="001A2D15" w:rsidP="00AC3DEF">
      <w:pPr>
        <w:pStyle w:val="a3"/>
        <w:numPr>
          <w:ilvl w:val="0"/>
          <w:numId w:val="2"/>
        </w:numPr>
        <w:tabs>
          <w:tab w:val="left" w:pos="1830"/>
        </w:tabs>
        <w:ind w:right="1088" w:firstLine="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При изменении положения зафиксированного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ортодонтического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 кольца или дуги необходимо записаться на прием к врачу –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ортодонту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12864BF9" w14:textId="77777777" w:rsidR="00501258" w:rsidRPr="00AC3DEF" w:rsidRDefault="001A2D15" w:rsidP="001A2D15">
      <w:pPr>
        <w:pStyle w:val="a3"/>
        <w:numPr>
          <w:ilvl w:val="0"/>
          <w:numId w:val="2"/>
        </w:numPr>
        <w:tabs>
          <w:tab w:val="left" w:pos="1701"/>
        </w:tabs>
        <w:spacing w:before="72"/>
        <w:ind w:left="1568" w:hanging="434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Рекомендации по гигиене полости рта.</w:t>
      </w:r>
    </w:p>
    <w:p w14:paraId="451D52AC" w14:textId="77777777" w:rsidR="00501258" w:rsidRPr="00AC3DEF" w:rsidRDefault="001A2D15" w:rsidP="00AC3DEF">
      <w:pPr>
        <w:pStyle w:val="a3"/>
        <w:spacing w:before="126"/>
        <w:ind w:left="942" w:right="303" w:firstLine="55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Необходимо чистить зубы перед зеркалом после каждого приема пищи в течение 5-10 минут в такой последовательности:</w:t>
      </w:r>
    </w:p>
    <w:p w14:paraId="10F95858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3"/>
        <w:ind w:right="303" w:firstLine="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Произведите горизонтальные движения зубной щеткой вдоль всей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ортодонтической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 дуги на верхней и нижней челюсти для удаления остатков пищи.</w:t>
      </w:r>
    </w:p>
    <w:p w14:paraId="48BEE2DD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9"/>
        <w:ind w:left="165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Далее почистите зубы так, как обычно чистите, когда на них нет брекетов.</w:t>
      </w:r>
    </w:p>
    <w:p w14:paraId="5E120948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126"/>
        <w:ind w:right="129" w:firstLine="0"/>
        <w:jc w:val="both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Начиная с верхней челюсти, почистите внешнюю поверхность зубов. Щетку держите под углом 45 градусов к десне и выполняйте подметающие вертикальные движения от десны по 10 раз сразу над двумя зубами. Повторите это над следующими двумя зубами и т.д.</w:t>
      </w:r>
    </w:p>
    <w:p w14:paraId="74FAF68E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7"/>
        <w:ind w:left="165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Далее - то же самое с внутренней (небной, язычной) поверхности зубов.</w:t>
      </w:r>
    </w:p>
    <w:p w14:paraId="5AD198E6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126"/>
        <w:ind w:left="165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Почистите жевательную поверхность зубов поступательными движениями.</w:t>
      </w:r>
    </w:p>
    <w:p w14:paraId="35E39E60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126"/>
        <w:ind w:left="165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Так же очистите зубы нижней челюсти.</w:t>
      </w:r>
    </w:p>
    <w:p w14:paraId="783F9526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126"/>
        <w:ind w:left="165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Круговыми движениями помассируйте десна.</w:t>
      </w:r>
    </w:p>
    <w:p w14:paraId="3A49CF90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124"/>
        <w:ind w:left="165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Прополощите рот и щетку теплой водой.</w:t>
      </w:r>
    </w:p>
    <w:p w14:paraId="3CAC8B6C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126"/>
        <w:ind w:right="289" w:firstLine="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Посмотрите в зеркало – если Вы заметили, что пропустили или не тщательно прочистили участок зубного ряда, повторите чистку сразу.</w:t>
      </w:r>
    </w:p>
    <w:p w14:paraId="426D8C58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9"/>
        <w:ind w:left="165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Когда Вы закончили чистку, зубы,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брекеты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, кольца и дуги должны блестеть.</w:t>
      </w:r>
    </w:p>
    <w:p w14:paraId="7FADEB33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124"/>
        <w:ind w:right="152" w:firstLine="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После чистки зубов воспользуйтесь ополаскивателем для полости рта, содержащим фтор и кальций</w:t>
      </w:r>
      <w:r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 и аппаратом-ирригатором полости рта</w:t>
      </w: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4E24FE8F" w14:textId="77777777" w:rsidR="00501258" w:rsidRPr="00AC3DEF" w:rsidRDefault="001A2D15" w:rsidP="00AC3DEF">
      <w:pPr>
        <w:pStyle w:val="a3"/>
        <w:numPr>
          <w:ilvl w:val="0"/>
          <w:numId w:val="2"/>
        </w:numPr>
        <w:tabs>
          <w:tab w:val="left" w:pos="1569"/>
        </w:tabs>
        <w:ind w:left="1568" w:hanging="360"/>
        <w:jc w:val="left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Рекомендации по средствам гигиены.</w:t>
      </w:r>
    </w:p>
    <w:p w14:paraId="7C4697AD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125"/>
        <w:ind w:right="106" w:firstLine="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Пользуйтесь зубной щеткой, специально предназначенной для чистки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брекет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-системы. Она позволяет чистить поверхность зубов вдоль десен, большие промежутки между зубами, обеспечивает эффективный уход за труднодоступными местами в полости рта.</w:t>
      </w:r>
    </w:p>
    <w:p w14:paraId="3B35BEFC" w14:textId="77777777" w:rsidR="00501258" w:rsidRPr="00AC3DEF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6"/>
        <w:ind w:right="652" w:firstLine="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Пользуйтесь зубной щеткой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Орто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, которая имеет V-образное углубление вдоль центральной части щетины, повторяющее контуры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брекет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-системы и других </w:t>
      </w:r>
      <w:proofErr w:type="spellStart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ортодонтческих</w:t>
      </w:r>
      <w:proofErr w:type="spellEnd"/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 конструкций.</w:t>
      </w:r>
    </w:p>
    <w:p w14:paraId="17EC9C32" w14:textId="77777777" w:rsidR="00501258" w:rsidRDefault="001A2D15" w:rsidP="00AC3DEF">
      <w:pPr>
        <w:pStyle w:val="a3"/>
        <w:numPr>
          <w:ilvl w:val="0"/>
          <w:numId w:val="1"/>
        </w:numPr>
        <w:tabs>
          <w:tab w:val="left" w:pos="1650"/>
        </w:tabs>
        <w:spacing w:before="6"/>
        <w:ind w:left="165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>Пользуйтесь зубными ёршиками для чистки пространства под дугой.</w:t>
      </w:r>
    </w:p>
    <w:p w14:paraId="6B30EB0D" w14:textId="77777777" w:rsidR="00AC3DEF" w:rsidRPr="00AC3DEF" w:rsidRDefault="00AC3DEF" w:rsidP="00AC3DEF">
      <w:pPr>
        <w:pStyle w:val="a3"/>
        <w:numPr>
          <w:ilvl w:val="0"/>
          <w:numId w:val="1"/>
        </w:numPr>
        <w:tabs>
          <w:tab w:val="left" w:pos="1650"/>
        </w:tabs>
        <w:spacing w:before="6"/>
        <w:ind w:left="1650"/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Обязательно </w:t>
      </w:r>
      <w:r w:rsidR="001A2D15"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приобретите и </w:t>
      </w:r>
      <w:r>
        <w:rPr>
          <w:rFonts w:asciiTheme="minorHAnsi" w:eastAsiaTheme="minorHAnsi" w:hAnsiTheme="minorHAnsi" w:cs="Tahoma"/>
          <w:color w:val="000000"/>
          <w:sz w:val="24"/>
          <w:szCs w:val="24"/>
          <w:shd w:val="clear" w:color="auto" w:fill="FFFFFF"/>
          <w:lang w:val="ru-RU"/>
        </w:rPr>
        <w:t xml:space="preserve">используйте ирригатор полости рта для промывания деталей аппаратуры и гидромассажа десен 2 раза в день. </w:t>
      </w:r>
    </w:p>
    <w:p w14:paraId="4EB6371A" w14:textId="77777777" w:rsidR="00501258" w:rsidRPr="00AC3DEF" w:rsidRDefault="00501258">
      <w:pPr>
        <w:spacing w:line="220" w:lineRule="exact"/>
        <w:rPr>
          <w:sz w:val="24"/>
          <w:szCs w:val="24"/>
          <w:lang w:val="ru-RU"/>
        </w:rPr>
      </w:pPr>
    </w:p>
    <w:p w14:paraId="3F6CB125" w14:textId="77777777" w:rsidR="001A2D15" w:rsidRDefault="00AC3DEF" w:rsidP="00AC3DEF">
      <w:pPr>
        <w:spacing w:before="7" w:line="280" w:lineRule="exact"/>
        <w:jc w:val="both"/>
        <w:rPr>
          <w:rFonts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Не следует беспокоится если первые </w:t>
      </w:r>
      <w:r w:rsidR="001A2D15">
        <w:rPr>
          <w:rFonts w:cs="Tahoma"/>
          <w:color w:val="000000"/>
          <w:sz w:val="24"/>
          <w:szCs w:val="24"/>
          <w:shd w:val="clear" w:color="auto" w:fill="FFFFFF"/>
          <w:lang w:val="ru-RU"/>
        </w:rPr>
        <w:t>дни</w:t>
      </w:r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после </w:t>
      </w:r>
      <w:r w:rsidR="001A2D15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установки </w:t>
      </w:r>
      <w:proofErr w:type="spellStart"/>
      <w:r w:rsidR="001A2D15">
        <w:rPr>
          <w:rFonts w:cs="Tahoma"/>
          <w:color w:val="000000"/>
          <w:sz w:val="24"/>
          <w:szCs w:val="24"/>
          <w:shd w:val="clear" w:color="auto" w:fill="FFFFFF"/>
          <w:lang w:val="ru-RU"/>
        </w:rPr>
        <w:t>ортодонтической</w:t>
      </w:r>
      <w:proofErr w:type="spellEnd"/>
      <w:r w:rsidR="001A2D15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аппаратуры возникает некоторый дискомфорт или болевые ощущения в области зубов, травмирование слизистой оболочки щек и губ. Для облегчения адаптации к аппаратуре </w:t>
      </w:r>
      <w:proofErr w:type="spellStart"/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>брекеты</w:t>
      </w:r>
      <w:proofErr w:type="spellEnd"/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в этот период заклеивают пластиночным</w:t>
      </w:r>
      <w:r w:rsidR="001A2D15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>воском.</w:t>
      </w:r>
    </w:p>
    <w:p w14:paraId="47D4A3F8" w14:textId="77777777" w:rsidR="00AC3DEF" w:rsidRDefault="00AC3DEF" w:rsidP="00AC3DEF">
      <w:pPr>
        <w:spacing w:before="7" w:line="280" w:lineRule="exact"/>
        <w:jc w:val="both"/>
        <w:rPr>
          <w:rFonts w:cs="Tahoma"/>
          <w:color w:val="000000"/>
          <w:sz w:val="24"/>
          <w:szCs w:val="24"/>
          <w:shd w:val="clear" w:color="auto" w:fill="FFFFFF"/>
          <w:lang w:val="ru-RU"/>
        </w:rPr>
      </w:pPr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В случае отклеивания </w:t>
      </w:r>
      <w:proofErr w:type="spellStart"/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>брекета</w:t>
      </w:r>
      <w:proofErr w:type="spellEnd"/>
      <w:r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  <w:shd w:val="clear" w:color="auto" w:fill="FFFFFF"/>
          <w:lang w:val="ru-RU"/>
        </w:rPr>
        <w:t>ортодонтического</w:t>
      </w:r>
      <w:proofErr w:type="spellEnd"/>
      <w:r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кольца и других несъемных элементов, выпадения дуги из пазов </w:t>
      </w:r>
      <w:proofErr w:type="spellStart"/>
      <w:r>
        <w:rPr>
          <w:rFonts w:cs="Tahoma"/>
          <w:color w:val="000000"/>
          <w:sz w:val="24"/>
          <w:szCs w:val="24"/>
          <w:shd w:val="clear" w:color="auto" w:fill="FFFFFF"/>
          <w:lang w:val="ru-RU"/>
        </w:rPr>
        <w:t>брекета</w:t>
      </w:r>
      <w:proofErr w:type="spellEnd"/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, необходимо </w:t>
      </w:r>
      <w:r>
        <w:rPr>
          <w:rFonts w:cs="Tahoma"/>
          <w:color w:val="000000"/>
          <w:sz w:val="24"/>
          <w:szCs w:val="24"/>
          <w:shd w:val="clear" w:color="auto" w:fill="FFFFFF"/>
          <w:lang w:val="ru-RU"/>
        </w:rPr>
        <w:t>выпавшую аппаратуру</w:t>
      </w:r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сохранить и немедленно </w:t>
      </w:r>
      <w:r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явиться на прием к врачу </w:t>
      </w:r>
      <w:proofErr w:type="spellStart"/>
      <w:r>
        <w:rPr>
          <w:rFonts w:cs="Tahoma"/>
          <w:color w:val="000000"/>
          <w:sz w:val="24"/>
          <w:szCs w:val="24"/>
          <w:shd w:val="clear" w:color="auto" w:fill="FFFFFF"/>
          <w:lang w:val="ru-RU"/>
        </w:rPr>
        <w:t>ортодонту</w:t>
      </w:r>
      <w:proofErr w:type="spellEnd"/>
      <w:r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1A2D15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Данные события являются конструктивными особенностями </w:t>
      </w:r>
      <w:proofErr w:type="spellStart"/>
      <w:r w:rsidR="001A2D15">
        <w:rPr>
          <w:rFonts w:cs="Tahoma"/>
          <w:color w:val="000000"/>
          <w:sz w:val="24"/>
          <w:szCs w:val="24"/>
          <w:shd w:val="clear" w:color="auto" w:fill="FFFFFF"/>
          <w:lang w:val="ru-RU"/>
        </w:rPr>
        <w:t>ортодонтической</w:t>
      </w:r>
      <w:proofErr w:type="spellEnd"/>
      <w:r w:rsidR="001A2D15"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аппаратуры и не относятся к недостаткам оказания услуг. </w:t>
      </w:r>
    </w:p>
    <w:p w14:paraId="43A33E88" w14:textId="77777777" w:rsidR="00501258" w:rsidRPr="00AC3DEF" w:rsidRDefault="00AC3DEF" w:rsidP="00AC3DEF">
      <w:pPr>
        <w:spacing w:before="7" w:line="280" w:lineRule="exact"/>
        <w:jc w:val="both"/>
        <w:rPr>
          <w:sz w:val="24"/>
          <w:szCs w:val="24"/>
          <w:lang w:val="ru-RU"/>
        </w:rPr>
      </w:pPr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>Первое время после постановки несъемной аппаратуры для исправления прикуса, образуются потёртости,</w:t>
      </w:r>
      <w:r>
        <w:rPr>
          <w:rFonts w:cs="Tahom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C3DEF">
        <w:rPr>
          <w:rFonts w:cs="Tahoma"/>
          <w:color w:val="000000"/>
          <w:sz w:val="24"/>
          <w:szCs w:val="24"/>
          <w:shd w:val="clear" w:color="auto" w:fill="FFFFFF"/>
          <w:lang w:val="ru-RU"/>
        </w:rPr>
        <w:t>язвы и пролежни. Для облегчения привыкания мягких тканей полости рта натирающие элементы аппаратуры заклеиваются воском.</w:t>
      </w:r>
      <w:r w:rsidRPr="00AC3DEF">
        <w:rPr>
          <w:rFonts w:cs="Tahoma"/>
          <w:color w:val="000000"/>
          <w:shd w:val="clear" w:color="auto" w:fill="FFFFFF"/>
          <w:lang w:val="ru-RU"/>
        </w:rPr>
        <w:t xml:space="preserve"> </w:t>
      </w:r>
      <w:r w:rsidRPr="00AC3DEF">
        <w:rPr>
          <w:sz w:val="24"/>
          <w:szCs w:val="24"/>
          <w:lang w:val="ru-RU"/>
        </w:rPr>
        <w:t xml:space="preserve">Если </w:t>
      </w:r>
      <w:proofErr w:type="spellStart"/>
      <w:r w:rsidRPr="00AC3DEF">
        <w:rPr>
          <w:sz w:val="24"/>
          <w:szCs w:val="24"/>
          <w:lang w:val="ru-RU"/>
        </w:rPr>
        <w:t>брекет</w:t>
      </w:r>
      <w:proofErr w:type="spellEnd"/>
      <w:r w:rsidRPr="00AC3DEF">
        <w:rPr>
          <w:sz w:val="24"/>
          <w:szCs w:val="24"/>
          <w:lang w:val="ru-RU"/>
        </w:rPr>
        <w:t xml:space="preserve"> отклеился или </w:t>
      </w:r>
      <w:proofErr w:type="spellStart"/>
      <w:r w:rsidRPr="00AC3DEF">
        <w:rPr>
          <w:sz w:val="24"/>
          <w:szCs w:val="24"/>
          <w:lang w:val="ru-RU"/>
        </w:rPr>
        <w:t>измененилось</w:t>
      </w:r>
      <w:proofErr w:type="spellEnd"/>
      <w:r w:rsidRPr="00AC3DEF">
        <w:rPr>
          <w:sz w:val="24"/>
          <w:szCs w:val="24"/>
          <w:lang w:val="ru-RU"/>
        </w:rPr>
        <w:t xml:space="preserve"> положение зафиксированного ортодонтического кольца, необходимо немедленно договориться о</w:t>
      </w:r>
      <w:r w:rsidRPr="00433BD6">
        <w:rPr>
          <w:sz w:val="24"/>
          <w:szCs w:val="24"/>
        </w:rPr>
        <w:t> </w:t>
      </w:r>
      <w:r w:rsidRPr="00AC3DEF">
        <w:rPr>
          <w:sz w:val="24"/>
          <w:szCs w:val="24"/>
          <w:lang w:val="ru-RU"/>
        </w:rPr>
        <w:t>приеме с</w:t>
      </w:r>
      <w:r w:rsidRPr="00433BD6">
        <w:rPr>
          <w:sz w:val="24"/>
          <w:szCs w:val="24"/>
        </w:rPr>
        <w:t> </w:t>
      </w:r>
      <w:r w:rsidRPr="00AC3DEF">
        <w:rPr>
          <w:sz w:val="24"/>
          <w:szCs w:val="24"/>
          <w:lang w:val="ru-RU"/>
        </w:rPr>
        <w:t>лечащим врачом.</w:t>
      </w:r>
      <w:r w:rsidR="001A2D15">
        <w:rPr>
          <w:sz w:val="24"/>
          <w:szCs w:val="24"/>
          <w:lang w:val="ru-RU"/>
        </w:rPr>
        <w:t xml:space="preserve"> Отклеивание брекетов и </w:t>
      </w:r>
    </w:p>
    <w:p w14:paraId="68A2AE49" w14:textId="77777777" w:rsidR="00501258" w:rsidRPr="00AC3DEF" w:rsidRDefault="001A2D15" w:rsidP="001A2D15">
      <w:pPr>
        <w:ind w:right="129" w:firstLine="426"/>
        <w:jc w:val="both"/>
        <w:rPr>
          <w:rFonts w:eastAsia="Times New Roman" w:cs="Times New Roman"/>
          <w:sz w:val="24"/>
          <w:szCs w:val="24"/>
          <w:lang w:val="ru-RU"/>
        </w:rPr>
      </w:pPr>
      <w:r w:rsidRPr="00AC3DEF">
        <w:rPr>
          <w:i/>
          <w:spacing w:val="-1"/>
          <w:sz w:val="24"/>
          <w:szCs w:val="24"/>
          <w:lang w:val="ru-RU"/>
        </w:rPr>
        <w:t>Помните,</w:t>
      </w:r>
      <w:r w:rsidRPr="00AC3DEF">
        <w:rPr>
          <w:i/>
          <w:spacing w:val="-2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хорошее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гигиеническое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содержание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полости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рта</w:t>
      </w:r>
      <w:r w:rsidRPr="00AC3DEF">
        <w:rPr>
          <w:i/>
          <w:spacing w:val="2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поддерживает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 xml:space="preserve">здоровье </w:t>
      </w:r>
      <w:r w:rsidRPr="00AC3DEF">
        <w:rPr>
          <w:i/>
          <w:sz w:val="24"/>
          <w:szCs w:val="24"/>
          <w:lang w:val="ru-RU"/>
        </w:rPr>
        <w:t>эмали</w:t>
      </w:r>
      <w:r w:rsidRPr="00AC3DEF">
        <w:rPr>
          <w:i/>
          <w:spacing w:val="-3"/>
          <w:sz w:val="24"/>
          <w:szCs w:val="24"/>
          <w:lang w:val="ru-RU"/>
        </w:rPr>
        <w:t xml:space="preserve"> </w:t>
      </w:r>
      <w:r w:rsidRPr="00AC3DEF">
        <w:rPr>
          <w:i/>
          <w:sz w:val="24"/>
          <w:szCs w:val="24"/>
          <w:lang w:val="ru-RU"/>
        </w:rPr>
        <w:t>зубов</w:t>
      </w:r>
      <w:r w:rsidRPr="00AC3DEF">
        <w:rPr>
          <w:i/>
          <w:spacing w:val="-2"/>
          <w:sz w:val="24"/>
          <w:szCs w:val="24"/>
          <w:lang w:val="ru-RU"/>
        </w:rPr>
        <w:t xml:space="preserve"> </w:t>
      </w:r>
      <w:r w:rsidRPr="00AC3DEF">
        <w:rPr>
          <w:i/>
          <w:sz w:val="24"/>
          <w:szCs w:val="24"/>
          <w:lang w:val="ru-RU"/>
        </w:rPr>
        <w:t>и</w:t>
      </w:r>
      <w:r w:rsidRPr="00AC3DEF">
        <w:rPr>
          <w:i/>
          <w:spacing w:val="51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хорошее</w:t>
      </w:r>
      <w:r w:rsidRPr="00AC3DEF">
        <w:rPr>
          <w:i/>
          <w:spacing w:val="-2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состояние</w:t>
      </w:r>
      <w:r w:rsidRPr="00AC3DEF">
        <w:rPr>
          <w:i/>
          <w:spacing w:val="-2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слизистой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оболочки</w:t>
      </w:r>
      <w:r w:rsidRPr="00AC3DEF">
        <w:rPr>
          <w:i/>
          <w:spacing w:val="-3"/>
          <w:sz w:val="24"/>
          <w:szCs w:val="24"/>
          <w:lang w:val="ru-RU"/>
        </w:rPr>
        <w:t xml:space="preserve"> </w:t>
      </w:r>
      <w:r w:rsidR="00AC3DEF">
        <w:rPr>
          <w:i/>
          <w:spacing w:val="-1"/>
          <w:sz w:val="24"/>
          <w:szCs w:val="24"/>
          <w:lang w:val="ru-RU"/>
        </w:rPr>
        <w:t>полости рта.</w:t>
      </w:r>
    </w:p>
    <w:p w14:paraId="44052047" w14:textId="77777777" w:rsidR="00501258" w:rsidRPr="00AC3DEF" w:rsidRDefault="00501258" w:rsidP="001A2D15">
      <w:pPr>
        <w:spacing w:before="1" w:line="160" w:lineRule="exact"/>
        <w:ind w:firstLine="426"/>
        <w:jc w:val="both"/>
        <w:rPr>
          <w:sz w:val="24"/>
          <w:szCs w:val="24"/>
          <w:lang w:val="ru-RU"/>
        </w:rPr>
      </w:pPr>
    </w:p>
    <w:p w14:paraId="13B42401" w14:textId="77777777" w:rsidR="00501258" w:rsidRPr="00AC3DEF" w:rsidRDefault="00501258" w:rsidP="001A2D15">
      <w:pPr>
        <w:spacing w:line="220" w:lineRule="exact"/>
        <w:ind w:firstLine="426"/>
        <w:jc w:val="both"/>
        <w:rPr>
          <w:sz w:val="24"/>
          <w:szCs w:val="24"/>
          <w:lang w:val="ru-RU"/>
        </w:rPr>
      </w:pPr>
    </w:p>
    <w:p w14:paraId="00D5F689" w14:textId="77777777" w:rsidR="00501258" w:rsidRPr="00AC3DEF" w:rsidRDefault="001A2D15" w:rsidP="001A2D15">
      <w:pPr>
        <w:ind w:right="129" w:firstLine="426"/>
        <w:jc w:val="both"/>
        <w:rPr>
          <w:rFonts w:eastAsia="Times New Roman" w:cs="Times New Roman"/>
          <w:sz w:val="24"/>
          <w:szCs w:val="24"/>
          <w:lang w:val="ru-RU"/>
        </w:rPr>
      </w:pPr>
      <w:r w:rsidRPr="00AC3DEF">
        <w:rPr>
          <w:i/>
          <w:spacing w:val="-1"/>
          <w:sz w:val="24"/>
          <w:szCs w:val="24"/>
          <w:lang w:val="ru-RU"/>
        </w:rPr>
        <w:t>Просим</w:t>
      </w:r>
      <w:r w:rsidRPr="00AC3DEF">
        <w:rPr>
          <w:i/>
          <w:spacing w:val="1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Вас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учесть,</w:t>
      </w:r>
      <w:r w:rsidRPr="00AC3DEF">
        <w:rPr>
          <w:i/>
          <w:spacing w:val="1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что</w:t>
      </w:r>
      <w:r w:rsidRPr="00AC3DEF">
        <w:rPr>
          <w:i/>
          <w:spacing w:val="-3"/>
          <w:sz w:val="24"/>
          <w:szCs w:val="24"/>
          <w:lang w:val="ru-RU"/>
        </w:rPr>
        <w:t xml:space="preserve"> </w:t>
      </w:r>
      <w:r w:rsidRPr="00AC3DEF">
        <w:rPr>
          <w:i/>
          <w:sz w:val="24"/>
          <w:szCs w:val="24"/>
          <w:lang w:val="ru-RU"/>
        </w:rPr>
        <w:t xml:space="preserve">срок </w:t>
      </w:r>
      <w:r w:rsidRPr="00AC3DEF">
        <w:rPr>
          <w:i/>
          <w:spacing w:val="-1"/>
          <w:sz w:val="24"/>
          <w:szCs w:val="24"/>
          <w:lang w:val="ru-RU"/>
        </w:rPr>
        <w:t>лечения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может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удлиниться,</w:t>
      </w:r>
      <w:r w:rsidRPr="00AC3DEF">
        <w:rPr>
          <w:i/>
          <w:sz w:val="24"/>
          <w:szCs w:val="24"/>
          <w:lang w:val="ru-RU"/>
        </w:rPr>
        <w:t xml:space="preserve"> а </w:t>
      </w:r>
      <w:r w:rsidRPr="00AC3DEF">
        <w:rPr>
          <w:i/>
          <w:spacing w:val="-1"/>
          <w:sz w:val="24"/>
          <w:szCs w:val="24"/>
          <w:lang w:val="ru-RU"/>
        </w:rPr>
        <w:t>результаты лечения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будут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менее</w:t>
      </w:r>
      <w:r w:rsidRPr="00AC3DEF">
        <w:rPr>
          <w:i/>
          <w:spacing w:val="45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стабильными,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если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не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будут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выполняться</w:t>
      </w:r>
      <w:r w:rsidRPr="00AC3DEF">
        <w:rPr>
          <w:i/>
          <w:spacing w:val="-2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рекомендации</w:t>
      </w:r>
      <w:r w:rsidRPr="00AC3DEF">
        <w:rPr>
          <w:i/>
          <w:spacing w:val="-3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врача-</w:t>
      </w:r>
      <w:proofErr w:type="spellStart"/>
      <w:r w:rsidRPr="00AC3DEF">
        <w:rPr>
          <w:i/>
          <w:spacing w:val="-1"/>
          <w:sz w:val="24"/>
          <w:szCs w:val="24"/>
          <w:lang w:val="ru-RU"/>
        </w:rPr>
        <w:t>ортодонта</w:t>
      </w:r>
      <w:proofErr w:type="spellEnd"/>
      <w:r w:rsidRPr="00AC3DEF">
        <w:rPr>
          <w:i/>
          <w:spacing w:val="-1"/>
          <w:sz w:val="24"/>
          <w:szCs w:val="24"/>
          <w:lang w:val="ru-RU"/>
        </w:rPr>
        <w:t>.</w:t>
      </w:r>
    </w:p>
    <w:p w14:paraId="2B5F93C7" w14:textId="77777777" w:rsidR="00501258" w:rsidRDefault="001A2D15" w:rsidP="001A2D15">
      <w:pPr>
        <w:spacing w:before="2"/>
        <w:ind w:firstLine="426"/>
        <w:jc w:val="both"/>
        <w:rPr>
          <w:i/>
          <w:spacing w:val="-1"/>
          <w:sz w:val="24"/>
          <w:szCs w:val="24"/>
          <w:lang w:val="ru-RU"/>
        </w:rPr>
      </w:pPr>
      <w:r w:rsidRPr="00AC3DEF">
        <w:rPr>
          <w:i/>
          <w:sz w:val="24"/>
          <w:szCs w:val="24"/>
          <w:lang w:val="ru-RU"/>
        </w:rPr>
        <w:t xml:space="preserve">Вам </w:t>
      </w:r>
      <w:r w:rsidRPr="00AC3DEF">
        <w:rPr>
          <w:i/>
          <w:spacing w:val="-1"/>
          <w:sz w:val="24"/>
          <w:szCs w:val="24"/>
          <w:lang w:val="ru-RU"/>
        </w:rPr>
        <w:t>важно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знать,</w:t>
      </w:r>
      <w:r w:rsidRPr="00AC3DEF">
        <w:rPr>
          <w:i/>
          <w:sz w:val="24"/>
          <w:szCs w:val="24"/>
          <w:lang w:val="ru-RU"/>
        </w:rPr>
        <w:t xml:space="preserve"> что </w:t>
      </w:r>
      <w:r w:rsidRPr="00AC3DEF">
        <w:rPr>
          <w:i/>
          <w:spacing w:val="-1"/>
          <w:sz w:val="24"/>
          <w:szCs w:val="24"/>
          <w:lang w:val="ru-RU"/>
        </w:rPr>
        <w:t xml:space="preserve">перерывы </w:t>
      </w:r>
      <w:r w:rsidRPr="00AC3DEF">
        <w:rPr>
          <w:i/>
          <w:sz w:val="24"/>
          <w:szCs w:val="24"/>
          <w:lang w:val="ru-RU"/>
        </w:rPr>
        <w:t xml:space="preserve">в </w:t>
      </w:r>
      <w:proofErr w:type="spellStart"/>
      <w:r w:rsidRPr="00AC3DEF">
        <w:rPr>
          <w:i/>
          <w:spacing w:val="-1"/>
          <w:sz w:val="24"/>
          <w:szCs w:val="24"/>
          <w:lang w:val="ru-RU"/>
        </w:rPr>
        <w:t>ортодонтическом</w:t>
      </w:r>
      <w:proofErr w:type="spellEnd"/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лечении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недопустимы,</w:t>
      </w:r>
      <w:r w:rsidRPr="00AC3DEF">
        <w:rPr>
          <w:i/>
          <w:spacing w:val="-3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повторное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лечение</w:t>
      </w:r>
      <w:r w:rsidRPr="00AC3DEF">
        <w:rPr>
          <w:i/>
          <w:spacing w:val="49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протекает</w:t>
      </w:r>
      <w:r w:rsidRPr="00AC3DEF">
        <w:rPr>
          <w:i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труднее</w:t>
      </w:r>
      <w:r w:rsidRPr="00AC3DEF">
        <w:rPr>
          <w:i/>
          <w:sz w:val="24"/>
          <w:szCs w:val="24"/>
          <w:lang w:val="ru-RU"/>
        </w:rPr>
        <w:t xml:space="preserve"> и</w:t>
      </w:r>
      <w:r w:rsidRPr="00AC3DEF">
        <w:rPr>
          <w:i/>
          <w:spacing w:val="-3"/>
          <w:sz w:val="24"/>
          <w:szCs w:val="24"/>
          <w:lang w:val="ru-RU"/>
        </w:rPr>
        <w:t xml:space="preserve"> </w:t>
      </w:r>
      <w:r w:rsidRPr="00AC3DEF">
        <w:rPr>
          <w:i/>
          <w:spacing w:val="-1"/>
          <w:sz w:val="24"/>
          <w:szCs w:val="24"/>
          <w:lang w:val="ru-RU"/>
        </w:rPr>
        <w:t>длительнее.</w:t>
      </w:r>
    </w:p>
    <w:p w14:paraId="0CB50101" w14:textId="77777777" w:rsidR="00AC3DEF" w:rsidRPr="00AC3DEF" w:rsidRDefault="00AC3DEF">
      <w:pPr>
        <w:spacing w:before="2"/>
        <w:ind w:left="942"/>
        <w:rPr>
          <w:rFonts w:eastAsia="Times New Roman" w:cs="Times New Roman"/>
          <w:sz w:val="24"/>
          <w:szCs w:val="24"/>
          <w:lang w:val="ru-RU"/>
        </w:rPr>
      </w:pPr>
    </w:p>
    <w:p w14:paraId="16F43BD3" w14:textId="77777777" w:rsidR="00AC3DEF" w:rsidRPr="00433BD6" w:rsidRDefault="00AC3DEF" w:rsidP="00AC3DEF">
      <w:pPr>
        <w:pStyle w:val="Style1"/>
        <w:widowControl/>
        <w:ind w:firstLine="708"/>
        <w:jc w:val="both"/>
        <w:rPr>
          <w:rStyle w:val="FontStyle12"/>
          <w:rFonts w:asciiTheme="minorHAnsi" w:hAnsiTheme="minorHAnsi"/>
          <w:b/>
          <w:sz w:val="24"/>
          <w:szCs w:val="24"/>
        </w:rPr>
      </w:pPr>
      <w:r w:rsidRPr="00433BD6">
        <w:rPr>
          <w:rStyle w:val="FontStyle12"/>
          <w:rFonts w:asciiTheme="minorHAnsi" w:hAnsiTheme="minorHAnsi"/>
          <w:sz w:val="24"/>
          <w:szCs w:val="24"/>
        </w:rPr>
        <w:t xml:space="preserve">Мною заданы все интересующие вопросы о рекомендациях по уходу за зубами и получены исчерпывающие разъяснения. </w:t>
      </w:r>
      <w:r w:rsidRPr="00433BD6">
        <w:rPr>
          <w:rStyle w:val="FontStyle11"/>
          <w:rFonts w:asciiTheme="minorHAnsi" w:hAnsiTheme="minorHAnsi"/>
          <w:b w:val="0"/>
          <w:sz w:val="24"/>
          <w:szCs w:val="24"/>
        </w:rPr>
        <w:t xml:space="preserve">Я понял значение всех слов и медицинских терминов, имеющихся в настоящем документе. </w:t>
      </w:r>
    </w:p>
    <w:p w14:paraId="32A7CF2E" w14:textId="77777777" w:rsidR="00AC3DEF" w:rsidRPr="00433BD6" w:rsidRDefault="00AC3DEF" w:rsidP="00AC3DEF">
      <w:pPr>
        <w:pStyle w:val="Style7"/>
        <w:widowControl/>
        <w:spacing w:line="240" w:lineRule="auto"/>
        <w:ind w:firstLine="708"/>
        <w:rPr>
          <w:rStyle w:val="FontStyle12"/>
          <w:rFonts w:asciiTheme="minorHAnsi" w:hAnsiTheme="minorHAnsi"/>
          <w:sz w:val="24"/>
          <w:szCs w:val="24"/>
        </w:rPr>
      </w:pPr>
      <w:r w:rsidRPr="00433BD6">
        <w:rPr>
          <w:rStyle w:val="FontStyle12"/>
          <w:rFonts w:asciiTheme="minorHAnsi" w:hAnsiTheme="minorHAnsi"/>
          <w:sz w:val="24"/>
          <w:szCs w:val="24"/>
        </w:rPr>
        <w:t>Я обязуюсь соблюдать все вышеуказанные рекомендации, а в случае их нарушений, единолично нести риск возникновения осложнений.</w:t>
      </w:r>
      <w:r>
        <w:rPr>
          <w:rStyle w:val="FontStyle12"/>
          <w:rFonts w:asciiTheme="minorHAnsi" w:hAnsiTheme="minorHAnsi"/>
          <w:sz w:val="24"/>
          <w:szCs w:val="24"/>
        </w:rPr>
        <w:t xml:space="preserve"> Я уведомлен о прекращении </w:t>
      </w:r>
      <w:r w:rsidR="00BF68CA">
        <w:rPr>
          <w:rStyle w:val="FontStyle12"/>
          <w:rFonts w:asciiTheme="minorHAnsi" w:hAnsiTheme="minorHAnsi"/>
          <w:sz w:val="24"/>
          <w:szCs w:val="24"/>
        </w:rPr>
        <w:t xml:space="preserve">всех </w:t>
      </w:r>
      <w:r>
        <w:rPr>
          <w:rStyle w:val="FontStyle12"/>
          <w:rFonts w:asciiTheme="minorHAnsi" w:hAnsiTheme="minorHAnsi"/>
          <w:sz w:val="24"/>
          <w:szCs w:val="24"/>
        </w:rPr>
        <w:t>гарантийных обязательств при нарушении мню врачебных рекомендаций</w:t>
      </w:r>
      <w:r w:rsidR="00BF68CA">
        <w:rPr>
          <w:rStyle w:val="FontStyle12"/>
          <w:rFonts w:asciiTheme="minorHAnsi" w:hAnsiTheme="minorHAnsi"/>
          <w:sz w:val="24"/>
          <w:szCs w:val="24"/>
        </w:rPr>
        <w:t xml:space="preserve"> и назначений</w:t>
      </w:r>
      <w:r>
        <w:rPr>
          <w:rStyle w:val="FontStyle12"/>
          <w:rFonts w:asciiTheme="minorHAnsi" w:hAnsiTheme="minorHAnsi"/>
          <w:sz w:val="24"/>
          <w:szCs w:val="24"/>
        </w:rPr>
        <w:t>.</w:t>
      </w:r>
    </w:p>
    <w:p w14:paraId="6AC3D869" w14:textId="77777777" w:rsidR="00AC3DEF" w:rsidRPr="00433BD6" w:rsidRDefault="00AC3DEF" w:rsidP="00AC3DEF">
      <w:pPr>
        <w:pStyle w:val="Style9"/>
        <w:widowControl/>
        <w:tabs>
          <w:tab w:val="left" w:leader="underscore" w:pos="5155"/>
          <w:tab w:val="left" w:leader="underscore" w:pos="7651"/>
        </w:tabs>
        <w:jc w:val="both"/>
        <w:rPr>
          <w:rStyle w:val="FontStyle12"/>
          <w:rFonts w:asciiTheme="minorHAnsi" w:hAnsiTheme="minorHAnsi"/>
          <w:sz w:val="24"/>
          <w:szCs w:val="24"/>
        </w:rPr>
      </w:pPr>
    </w:p>
    <w:p w14:paraId="76521B48" w14:textId="77777777" w:rsidR="00AC3DEF" w:rsidRPr="00433BD6" w:rsidRDefault="00AC3DEF" w:rsidP="00AC3DEF">
      <w:pPr>
        <w:pStyle w:val="Style9"/>
        <w:widowControl/>
        <w:tabs>
          <w:tab w:val="left" w:leader="underscore" w:pos="5155"/>
          <w:tab w:val="left" w:leader="underscore" w:pos="7651"/>
        </w:tabs>
        <w:jc w:val="both"/>
        <w:rPr>
          <w:rStyle w:val="FontStyle12"/>
          <w:rFonts w:asciiTheme="minorHAnsi" w:hAnsiTheme="minorHAnsi"/>
          <w:sz w:val="24"/>
          <w:szCs w:val="24"/>
        </w:rPr>
      </w:pPr>
      <w:r w:rsidRPr="00433BD6">
        <w:rPr>
          <w:rStyle w:val="FontStyle12"/>
          <w:rFonts w:asciiTheme="minorHAnsi" w:hAnsiTheme="minorHAnsi"/>
          <w:sz w:val="24"/>
          <w:szCs w:val="24"/>
        </w:rPr>
        <w:t>Подпись пациента: ___________________/ _________________________________________________</w:t>
      </w:r>
    </w:p>
    <w:p w14:paraId="46ED874D" w14:textId="77777777" w:rsidR="00AC3DEF" w:rsidRPr="00433BD6" w:rsidRDefault="00AC3DEF" w:rsidP="00AC3DEF">
      <w:pPr>
        <w:pStyle w:val="Style8"/>
        <w:widowControl/>
        <w:tabs>
          <w:tab w:val="left" w:pos="2342"/>
        </w:tabs>
        <w:spacing w:line="240" w:lineRule="auto"/>
        <w:rPr>
          <w:rStyle w:val="FontStyle14"/>
          <w:rFonts w:asciiTheme="minorHAnsi" w:hAnsiTheme="minorHAnsi"/>
          <w:b w:val="0"/>
          <w:sz w:val="24"/>
          <w:szCs w:val="24"/>
          <w:vertAlign w:val="superscript"/>
        </w:rPr>
      </w:pPr>
      <w:r w:rsidRPr="00433BD6">
        <w:rPr>
          <w:rStyle w:val="FontStyle14"/>
          <w:rFonts w:asciiTheme="minorHAnsi" w:hAnsiTheme="minorHAnsi"/>
          <w:b w:val="0"/>
          <w:sz w:val="24"/>
          <w:szCs w:val="24"/>
          <w:vertAlign w:val="superscript"/>
        </w:rPr>
        <w:t xml:space="preserve">                                                      (подпись пациента)                                                      (</w:t>
      </w:r>
      <w:r w:rsidRPr="00433BD6">
        <w:rPr>
          <w:rFonts w:asciiTheme="minorHAnsi" w:hAnsiTheme="minorHAnsi"/>
          <w:vertAlign w:val="superscript"/>
        </w:rPr>
        <w:t>ФИО полностью</w:t>
      </w:r>
      <w:r w:rsidRPr="00433BD6">
        <w:rPr>
          <w:rStyle w:val="FontStyle14"/>
          <w:rFonts w:asciiTheme="minorHAnsi" w:hAnsiTheme="minorHAnsi"/>
          <w:b w:val="0"/>
          <w:sz w:val="24"/>
          <w:szCs w:val="24"/>
          <w:vertAlign w:val="superscript"/>
        </w:rPr>
        <w:t>)</w:t>
      </w:r>
    </w:p>
    <w:p w14:paraId="216C6F6A" w14:textId="77777777" w:rsidR="00AC3DEF" w:rsidRPr="00433BD6" w:rsidRDefault="00BF68CA" w:rsidP="00AC3DEF">
      <w:pPr>
        <w:pStyle w:val="Style9"/>
        <w:widowControl/>
        <w:tabs>
          <w:tab w:val="left" w:leader="underscore" w:pos="5028"/>
          <w:tab w:val="left" w:leader="underscore" w:pos="7642"/>
        </w:tabs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Style w:val="FontStyle12"/>
          <w:rFonts w:asciiTheme="minorHAnsi" w:hAnsiTheme="minorHAnsi"/>
          <w:sz w:val="24"/>
          <w:szCs w:val="24"/>
        </w:rPr>
        <w:t>В</w:t>
      </w:r>
      <w:r w:rsidR="00AC3DEF" w:rsidRPr="00433BD6">
        <w:rPr>
          <w:rStyle w:val="FontStyle12"/>
          <w:rFonts w:asciiTheme="minorHAnsi" w:hAnsiTheme="minorHAnsi"/>
          <w:sz w:val="24"/>
          <w:szCs w:val="24"/>
        </w:rPr>
        <w:t>рач: ________________ / __________________________/</w:t>
      </w:r>
    </w:p>
    <w:p w14:paraId="57FAF233" w14:textId="77777777" w:rsidR="00AC3DEF" w:rsidRPr="00433BD6" w:rsidRDefault="00AC3DEF" w:rsidP="00AC3DEF">
      <w:pPr>
        <w:pStyle w:val="Style8"/>
        <w:widowControl/>
        <w:tabs>
          <w:tab w:val="left" w:pos="5825"/>
        </w:tabs>
        <w:spacing w:line="240" w:lineRule="auto"/>
        <w:rPr>
          <w:rStyle w:val="FontStyle14"/>
          <w:rFonts w:asciiTheme="minorHAnsi" w:hAnsiTheme="minorHAnsi"/>
          <w:b w:val="0"/>
          <w:sz w:val="24"/>
          <w:szCs w:val="24"/>
          <w:vertAlign w:val="superscript"/>
        </w:rPr>
      </w:pPr>
      <w:r w:rsidRPr="00433BD6">
        <w:rPr>
          <w:rStyle w:val="FontStyle14"/>
          <w:rFonts w:asciiTheme="minorHAnsi" w:hAnsiTheme="minorHAnsi"/>
          <w:b w:val="0"/>
          <w:sz w:val="24"/>
          <w:szCs w:val="24"/>
          <w:vertAlign w:val="superscript"/>
        </w:rPr>
        <w:t xml:space="preserve">                                                        (подпись врача)                                     (</w:t>
      </w:r>
      <w:r w:rsidRPr="00433BD6">
        <w:rPr>
          <w:rFonts w:asciiTheme="minorHAnsi" w:hAnsiTheme="minorHAnsi"/>
          <w:vertAlign w:val="superscript"/>
        </w:rPr>
        <w:t>Фамилия ИО врача</w:t>
      </w:r>
      <w:r w:rsidRPr="00433BD6">
        <w:rPr>
          <w:rStyle w:val="FontStyle14"/>
          <w:rFonts w:asciiTheme="minorHAnsi" w:hAnsiTheme="minorHAnsi"/>
          <w:b w:val="0"/>
          <w:sz w:val="24"/>
          <w:szCs w:val="24"/>
          <w:vertAlign w:val="superscript"/>
        </w:rPr>
        <w:t>)</w:t>
      </w:r>
    </w:p>
    <w:p w14:paraId="512A6D50" w14:textId="77777777" w:rsidR="00AC3DEF" w:rsidRPr="00433BD6" w:rsidRDefault="00AC3DEF" w:rsidP="00AC3DEF">
      <w:pPr>
        <w:pStyle w:val="Style8"/>
        <w:widowControl/>
        <w:tabs>
          <w:tab w:val="left" w:pos="5825"/>
        </w:tabs>
        <w:spacing w:line="240" w:lineRule="auto"/>
        <w:rPr>
          <w:rStyle w:val="FontStyle14"/>
          <w:rFonts w:asciiTheme="minorHAnsi" w:hAnsiTheme="minorHAnsi"/>
          <w:b w:val="0"/>
          <w:sz w:val="24"/>
          <w:szCs w:val="24"/>
        </w:rPr>
      </w:pPr>
    </w:p>
    <w:p w14:paraId="63B06748" w14:textId="77777777" w:rsidR="00AC3DEF" w:rsidRPr="00433BD6" w:rsidRDefault="00AC3DEF" w:rsidP="00AC3DEF">
      <w:pPr>
        <w:pStyle w:val="Style8"/>
        <w:widowControl/>
        <w:tabs>
          <w:tab w:val="left" w:pos="5825"/>
        </w:tabs>
        <w:spacing w:line="240" w:lineRule="auto"/>
        <w:ind w:firstLine="0"/>
        <w:rPr>
          <w:rStyle w:val="FontStyle12"/>
          <w:rFonts w:asciiTheme="minorHAnsi" w:hAnsiTheme="minorHAnsi"/>
          <w:bCs/>
          <w:sz w:val="24"/>
          <w:szCs w:val="24"/>
        </w:rPr>
      </w:pPr>
      <w:r w:rsidRPr="00433BD6">
        <w:rPr>
          <w:rStyle w:val="FontStyle12"/>
          <w:rFonts w:asciiTheme="minorHAnsi" w:hAnsiTheme="minorHAnsi"/>
          <w:sz w:val="24"/>
          <w:szCs w:val="24"/>
        </w:rPr>
        <w:t>Дата «___»                                201_г.</w:t>
      </w:r>
      <w:r w:rsidRPr="00433BD6">
        <w:rPr>
          <w:rStyle w:val="FontStyle12"/>
          <w:rFonts w:asciiTheme="minorHAnsi" w:hAnsiTheme="minorHAnsi"/>
          <w:sz w:val="24"/>
          <w:szCs w:val="24"/>
        </w:rPr>
        <w:tab/>
        <w:t>г.</w:t>
      </w:r>
    </w:p>
    <w:p w14:paraId="01773177" w14:textId="77777777" w:rsidR="00501258" w:rsidRPr="00AC3DEF" w:rsidRDefault="00501258">
      <w:pPr>
        <w:spacing w:before="4" w:line="160" w:lineRule="exact"/>
        <w:rPr>
          <w:sz w:val="16"/>
          <w:szCs w:val="16"/>
          <w:lang w:val="ru-RU"/>
        </w:rPr>
      </w:pPr>
    </w:p>
    <w:sectPr w:rsidR="00501258" w:rsidRPr="00AC3DEF">
      <w:pgSz w:w="11910" w:h="16840"/>
      <w:pgMar w:top="28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177B"/>
    <w:multiLevelType w:val="hybridMultilevel"/>
    <w:tmpl w:val="E40AE38C"/>
    <w:lvl w:ilvl="0" w:tplc="23446E22">
      <w:start w:val="1"/>
      <w:numFmt w:val="bullet"/>
      <w:lvlText w:val=""/>
      <w:lvlJc w:val="left"/>
      <w:pPr>
        <w:ind w:left="942" w:hanging="708"/>
      </w:pPr>
      <w:rPr>
        <w:rFonts w:ascii="Symbol" w:eastAsia="Symbol" w:hAnsi="Symbol" w:hint="default"/>
        <w:sz w:val="22"/>
        <w:szCs w:val="22"/>
      </w:rPr>
    </w:lvl>
    <w:lvl w:ilvl="1" w:tplc="9E5CBE3C">
      <w:start w:val="1"/>
      <w:numFmt w:val="bullet"/>
      <w:lvlText w:val="•"/>
      <w:lvlJc w:val="left"/>
      <w:pPr>
        <w:ind w:left="1886" w:hanging="708"/>
      </w:pPr>
      <w:rPr>
        <w:rFonts w:hint="default"/>
      </w:rPr>
    </w:lvl>
    <w:lvl w:ilvl="2" w:tplc="BF3CDEBE">
      <w:start w:val="1"/>
      <w:numFmt w:val="bullet"/>
      <w:lvlText w:val="•"/>
      <w:lvlJc w:val="left"/>
      <w:pPr>
        <w:ind w:left="2830" w:hanging="708"/>
      </w:pPr>
      <w:rPr>
        <w:rFonts w:hint="default"/>
      </w:rPr>
    </w:lvl>
    <w:lvl w:ilvl="3" w:tplc="A6687C30">
      <w:start w:val="1"/>
      <w:numFmt w:val="bullet"/>
      <w:lvlText w:val="•"/>
      <w:lvlJc w:val="left"/>
      <w:pPr>
        <w:ind w:left="3775" w:hanging="708"/>
      </w:pPr>
      <w:rPr>
        <w:rFonts w:hint="default"/>
      </w:rPr>
    </w:lvl>
    <w:lvl w:ilvl="4" w:tplc="9B849AE0">
      <w:start w:val="1"/>
      <w:numFmt w:val="bullet"/>
      <w:lvlText w:val="•"/>
      <w:lvlJc w:val="left"/>
      <w:pPr>
        <w:ind w:left="4719" w:hanging="708"/>
      </w:pPr>
      <w:rPr>
        <w:rFonts w:hint="default"/>
      </w:rPr>
    </w:lvl>
    <w:lvl w:ilvl="5" w:tplc="0B8080A0">
      <w:start w:val="1"/>
      <w:numFmt w:val="bullet"/>
      <w:lvlText w:val="•"/>
      <w:lvlJc w:val="left"/>
      <w:pPr>
        <w:ind w:left="5664" w:hanging="708"/>
      </w:pPr>
      <w:rPr>
        <w:rFonts w:hint="default"/>
      </w:rPr>
    </w:lvl>
    <w:lvl w:ilvl="6" w:tplc="DF069164">
      <w:start w:val="1"/>
      <w:numFmt w:val="bullet"/>
      <w:lvlText w:val="•"/>
      <w:lvlJc w:val="left"/>
      <w:pPr>
        <w:ind w:left="6608" w:hanging="708"/>
      </w:pPr>
      <w:rPr>
        <w:rFonts w:hint="default"/>
      </w:rPr>
    </w:lvl>
    <w:lvl w:ilvl="7" w:tplc="28FE0D56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 w:tplc="F6BE9CCA">
      <w:start w:val="1"/>
      <w:numFmt w:val="bullet"/>
      <w:lvlText w:val="•"/>
      <w:lvlJc w:val="left"/>
      <w:pPr>
        <w:ind w:left="8497" w:hanging="708"/>
      </w:pPr>
      <w:rPr>
        <w:rFonts w:hint="default"/>
      </w:rPr>
    </w:lvl>
  </w:abstractNum>
  <w:abstractNum w:abstractNumId="1">
    <w:nsid w:val="38E7407B"/>
    <w:multiLevelType w:val="hybridMultilevel"/>
    <w:tmpl w:val="C018FE46"/>
    <w:lvl w:ilvl="0" w:tplc="6A5493C0">
      <w:start w:val="1"/>
      <w:numFmt w:val="decimal"/>
      <w:lvlText w:val="%1."/>
      <w:lvlJc w:val="left"/>
      <w:pPr>
        <w:ind w:left="1122" w:hanging="70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BA1E85B0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2" w:tplc="30AEF832">
      <w:start w:val="1"/>
      <w:numFmt w:val="bullet"/>
      <w:lvlText w:val="•"/>
      <w:lvlJc w:val="left"/>
      <w:pPr>
        <w:ind w:left="3014" w:hanging="708"/>
      </w:pPr>
      <w:rPr>
        <w:rFonts w:hint="default"/>
      </w:rPr>
    </w:lvl>
    <w:lvl w:ilvl="3" w:tplc="5986E4BC">
      <w:start w:val="1"/>
      <w:numFmt w:val="bullet"/>
      <w:lvlText w:val="•"/>
      <w:lvlJc w:val="left"/>
      <w:pPr>
        <w:ind w:left="3961" w:hanging="708"/>
      </w:pPr>
      <w:rPr>
        <w:rFonts w:hint="default"/>
      </w:rPr>
    </w:lvl>
    <w:lvl w:ilvl="4" w:tplc="808022D6">
      <w:start w:val="1"/>
      <w:numFmt w:val="bullet"/>
      <w:lvlText w:val="•"/>
      <w:lvlJc w:val="left"/>
      <w:pPr>
        <w:ind w:left="4907" w:hanging="708"/>
      </w:pPr>
      <w:rPr>
        <w:rFonts w:hint="default"/>
      </w:rPr>
    </w:lvl>
    <w:lvl w:ilvl="5" w:tplc="B6C64242">
      <w:start w:val="1"/>
      <w:numFmt w:val="bullet"/>
      <w:lvlText w:val="•"/>
      <w:lvlJc w:val="left"/>
      <w:pPr>
        <w:ind w:left="5854" w:hanging="708"/>
      </w:pPr>
      <w:rPr>
        <w:rFonts w:hint="default"/>
      </w:rPr>
    </w:lvl>
    <w:lvl w:ilvl="6" w:tplc="51F46A1A">
      <w:start w:val="1"/>
      <w:numFmt w:val="bullet"/>
      <w:lvlText w:val="•"/>
      <w:lvlJc w:val="left"/>
      <w:pPr>
        <w:ind w:left="6800" w:hanging="708"/>
      </w:pPr>
      <w:rPr>
        <w:rFonts w:hint="default"/>
      </w:rPr>
    </w:lvl>
    <w:lvl w:ilvl="7" w:tplc="E1366046">
      <w:start w:val="1"/>
      <w:numFmt w:val="bullet"/>
      <w:lvlText w:val="•"/>
      <w:lvlJc w:val="left"/>
      <w:pPr>
        <w:ind w:left="7747" w:hanging="708"/>
      </w:pPr>
      <w:rPr>
        <w:rFonts w:hint="default"/>
      </w:rPr>
    </w:lvl>
    <w:lvl w:ilvl="8" w:tplc="DDC469CE">
      <w:start w:val="1"/>
      <w:numFmt w:val="bullet"/>
      <w:lvlText w:val="•"/>
      <w:lvlJc w:val="left"/>
      <w:pPr>
        <w:ind w:left="8693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258"/>
    <w:rsid w:val="001A2D15"/>
    <w:rsid w:val="00501258"/>
    <w:rsid w:val="00AC3DEF"/>
    <w:rsid w:val="00BF68CA"/>
    <w:rsid w:val="00D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E752"/>
  <w15:docId w15:val="{0911C63C-7C3E-4514-93F3-F5872F2A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17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21">
    <w:name w:val="Font Style21"/>
    <w:basedOn w:val="a0"/>
    <w:rsid w:val="00AC3DEF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C3DEF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C3DEF"/>
    <w:pPr>
      <w:autoSpaceDE w:val="0"/>
      <w:autoSpaceDN w:val="0"/>
      <w:adjustRightInd w:val="0"/>
      <w:spacing w:line="25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AC3DE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AC3D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AC3D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AC3DEF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rsid w:val="00AC3DE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867</Words>
  <Characters>4942</Characters>
  <Application>Microsoft Macintosh Word</Application>
  <DocSecurity>0</DocSecurity>
  <Lines>41</Lines>
  <Paragraphs>11</Paragraphs>
  <ScaleCrop>false</ScaleCrop>
  <Company>SPecialiST RePack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Адамиди</dc:creator>
  <cp:lastModifiedBy>Пользователь Microsoft Office</cp:lastModifiedBy>
  <cp:revision>5</cp:revision>
  <dcterms:created xsi:type="dcterms:W3CDTF">2015-12-11T10:19:00Z</dcterms:created>
  <dcterms:modified xsi:type="dcterms:W3CDTF">2019-08-03T14:32:00Z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2015-12-11T00:00:00Z</vt:filetime>
  </property>
</Properties>
</file>